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BDF2" w14:textId="77777777" w:rsidR="005A3A30" w:rsidRPr="005A3A30" w:rsidRDefault="005A3A30" w:rsidP="005A3A30">
      <w:pPr>
        <w:rPr>
          <w:b/>
          <w:bCs/>
        </w:rPr>
      </w:pPr>
      <w:r w:rsidRPr="005A3A30">
        <w:rPr>
          <w:b/>
          <w:bCs/>
        </w:rPr>
        <w:t>Privacy Notice – Sapphire Sussex Bookkeeping</w:t>
      </w:r>
    </w:p>
    <w:p w14:paraId="2EC8D00C" w14:textId="77777777" w:rsidR="005A3A30" w:rsidRPr="005A3A30" w:rsidRDefault="005A3A30" w:rsidP="005A3A30">
      <w:pPr>
        <w:rPr>
          <w:b/>
          <w:bCs/>
        </w:rPr>
      </w:pPr>
      <w:r w:rsidRPr="005A3A30">
        <w:rPr>
          <w:b/>
          <w:bCs/>
        </w:rPr>
        <w:t>Privacy Notice</w:t>
      </w:r>
    </w:p>
    <w:p w14:paraId="68E21BBF" w14:textId="77777777" w:rsidR="005A3A30" w:rsidRPr="005A3A30" w:rsidRDefault="005A3A30" w:rsidP="005A3A30">
      <w:r w:rsidRPr="005A3A30">
        <w:rPr>
          <w:b/>
          <w:bCs/>
        </w:rPr>
        <w:t>Effective Date:</w:t>
      </w:r>
      <w:r w:rsidRPr="005A3A30">
        <w:t xml:space="preserve"> 7 May 2026</w:t>
      </w:r>
    </w:p>
    <w:p w14:paraId="454F61DA" w14:textId="77777777" w:rsidR="005A3A30" w:rsidRPr="005A3A30" w:rsidRDefault="005A3A30" w:rsidP="005A3A30">
      <w:r w:rsidRPr="005A3A30">
        <w:t>Sapphire Sussex Bookkeeping (“we”, “our”, or “us”) is committed to protecting and respecting your privacy. This Privacy Notice explains how we collect, use, store, and protect your personal information when you use our bookkeeping and related services.</w:t>
      </w:r>
    </w:p>
    <w:p w14:paraId="1169BE84" w14:textId="77777777" w:rsidR="005A3A30" w:rsidRPr="005A3A30" w:rsidRDefault="005A3A30" w:rsidP="005A3A30">
      <w:r w:rsidRPr="005A3A30">
        <w:t>This notice is provided in accordance with the UK General Data Protection Regulation (UK GDPR) and the Data Protection Act 2018.</w:t>
      </w:r>
    </w:p>
    <w:p w14:paraId="20BE8B06" w14:textId="77777777" w:rsidR="005A3A30" w:rsidRPr="005A3A30" w:rsidRDefault="00000000" w:rsidP="005A3A30">
      <w:r>
        <w:pict w14:anchorId="30DB9C8A">
          <v:rect id="_x0000_i1025" style="width:0;height:1.5pt" o:hralign="center" o:hrstd="t" o:hr="t" fillcolor="#a0a0a0" stroked="f"/>
        </w:pict>
      </w:r>
    </w:p>
    <w:p w14:paraId="48E81A14" w14:textId="77777777" w:rsidR="005A3A30" w:rsidRPr="005A3A30" w:rsidRDefault="005A3A30" w:rsidP="005A3A30">
      <w:pPr>
        <w:rPr>
          <w:b/>
          <w:bCs/>
        </w:rPr>
      </w:pPr>
      <w:r w:rsidRPr="005A3A30">
        <w:rPr>
          <w:b/>
          <w:bCs/>
        </w:rPr>
        <w:t>1. Who We Are</w:t>
      </w:r>
    </w:p>
    <w:p w14:paraId="0B3D5440" w14:textId="77777777" w:rsidR="005A3A30" w:rsidRDefault="005A3A30" w:rsidP="005A3A30">
      <w:r w:rsidRPr="005A3A30">
        <w:t>Sapphire Sussex Bookkeeping is the data controller responsible for your personal information.</w:t>
      </w:r>
    </w:p>
    <w:p w14:paraId="046AEF00" w14:textId="77777777" w:rsidR="005A3A30" w:rsidRPr="005A3A30" w:rsidRDefault="005A3A30" w:rsidP="005A3A30">
      <w:r w:rsidRPr="005A3A30">
        <w:t>We are registered with the UK Information Commissioner’s Office (ICO) as a data controller.</w:t>
      </w:r>
    </w:p>
    <w:p w14:paraId="155F8CFF" w14:textId="0700341B" w:rsidR="005A3A30" w:rsidRPr="005A3A30" w:rsidRDefault="005A3A30" w:rsidP="005A3A30">
      <w:r w:rsidRPr="005A3A30">
        <w:rPr>
          <w:b/>
          <w:bCs/>
        </w:rPr>
        <w:t>ICO Registration Number:</w:t>
      </w:r>
      <w:r w:rsidRPr="005A3A30">
        <w:t xml:space="preserve"> </w:t>
      </w:r>
      <w:r w:rsidR="00781434" w:rsidRPr="00781434">
        <w:t>ZC141530</w:t>
      </w:r>
    </w:p>
    <w:p w14:paraId="4AD5CCB4" w14:textId="77777777" w:rsidR="005A3A30" w:rsidRPr="005A3A30" w:rsidRDefault="005A3A30" w:rsidP="005A3A30">
      <w:r w:rsidRPr="005A3A30">
        <w:t>If you have any questions about this Privacy Notice or your personal data, please contact us at:</w:t>
      </w:r>
    </w:p>
    <w:p w14:paraId="071AEABD" w14:textId="39099DE3" w:rsidR="005A3A30" w:rsidRPr="005A3A30" w:rsidRDefault="005A3A30" w:rsidP="005A3A30">
      <w:pPr>
        <w:numPr>
          <w:ilvl w:val="0"/>
          <w:numId w:val="1"/>
        </w:numPr>
      </w:pPr>
      <w:r w:rsidRPr="005A3A30">
        <w:t xml:space="preserve">Email: </w:t>
      </w:r>
      <w:r>
        <w:t>info@sapphiresussex.co.uk</w:t>
      </w:r>
    </w:p>
    <w:p w14:paraId="2EAC03DE" w14:textId="60DA3513" w:rsidR="005A3A30" w:rsidRPr="005A3A30" w:rsidRDefault="005A3A30" w:rsidP="005A3A30">
      <w:pPr>
        <w:numPr>
          <w:ilvl w:val="0"/>
          <w:numId w:val="1"/>
        </w:numPr>
      </w:pPr>
      <w:r w:rsidRPr="005A3A30">
        <w:t xml:space="preserve">Telephone: </w:t>
      </w:r>
      <w:r>
        <w:t>07468418264</w:t>
      </w:r>
    </w:p>
    <w:p w14:paraId="181D1FC3" w14:textId="07769DFF" w:rsidR="005A3A30" w:rsidRPr="005A3A30" w:rsidRDefault="005A3A30" w:rsidP="005A3A30">
      <w:pPr>
        <w:numPr>
          <w:ilvl w:val="0"/>
          <w:numId w:val="1"/>
        </w:numPr>
      </w:pPr>
      <w:r w:rsidRPr="005A3A30">
        <w:t xml:space="preserve">Address: </w:t>
      </w:r>
      <w:r>
        <w:t>Hawthorn Way, Hailsham, BN27 4FQ</w:t>
      </w:r>
      <w:r w:rsidRPr="005A3A30">
        <w:t xml:space="preserve"> </w:t>
      </w:r>
    </w:p>
    <w:p w14:paraId="30583396" w14:textId="77777777" w:rsidR="005A3A30" w:rsidRPr="005A3A30" w:rsidRDefault="00000000" w:rsidP="005A3A30">
      <w:r>
        <w:pict w14:anchorId="741128BB">
          <v:rect id="_x0000_i1026" style="width:0;height:1.5pt" o:hralign="center" o:hrstd="t" o:hr="t" fillcolor="#a0a0a0" stroked="f"/>
        </w:pict>
      </w:r>
    </w:p>
    <w:p w14:paraId="42BFE0BA" w14:textId="77777777" w:rsidR="005A3A30" w:rsidRPr="005A3A30" w:rsidRDefault="005A3A30" w:rsidP="005A3A30">
      <w:pPr>
        <w:rPr>
          <w:b/>
          <w:bCs/>
        </w:rPr>
      </w:pPr>
      <w:r w:rsidRPr="005A3A30">
        <w:rPr>
          <w:b/>
          <w:bCs/>
        </w:rPr>
        <w:t>2. The Information We Collect</w:t>
      </w:r>
    </w:p>
    <w:p w14:paraId="561D143D" w14:textId="77777777" w:rsidR="005A3A30" w:rsidRPr="005A3A30" w:rsidRDefault="005A3A30" w:rsidP="005A3A30">
      <w:r w:rsidRPr="005A3A30">
        <w:t>We may collect and process the following personal information:</w:t>
      </w:r>
    </w:p>
    <w:p w14:paraId="349E4BBE" w14:textId="77777777" w:rsidR="005A3A30" w:rsidRPr="005A3A30" w:rsidRDefault="005A3A30" w:rsidP="005A3A30">
      <w:pPr>
        <w:rPr>
          <w:b/>
          <w:bCs/>
        </w:rPr>
      </w:pPr>
      <w:r w:rsidRPr="005A3A30">
        <w:rPr>
          <w:b/>
          <w:bCs/>
        </w:rPr>
        <w:t>Client Information</w:t>
      </w:r>
    </w:p>
    <w:p w14:paraId="37CC7ADC" w14:textId="77777777" w:rsidR="005A3A30" w:rsidRPr="005A3A30" w:rsidRDefault="005A3A30" w:rsidP="005A3A30">
      <w:pPr>
        <w:numPr>
          <w:ilvl w:val="0"/>
          <w:numId w:val="2"/>
        </w:numPr>
      </w:pPr>
      <w:r w:rsidRPr="005A3A30">
        <w:t xml:space="preserve">Name </w:t>
      </w:r>
    </w:p>
    <w:p w14:paraId="3A9224A9" w14:textId="77777777" w:rsidR="005A3A30" w:rsidRPr="005A3A30" w:rsidRDefault="005A3A30" w:rsidP="005A3A30">
      <w:pPr>
        <w:numPr>
          <w:ilvl w:val="0"/>
          <w:numId w:val="2"/>
        </w:numPr>
      </w:pPr>
      <w:r w:rsidRPr="005A3A30">
        <w:t xml:space="preserve">Business name </w:t>
      </w:r>
    </w:p>
    <w:p w14:paraId="13953FF6" w14:textId="77777777" w:rsidR="005A3A30" w:rsidRPr="005A3A30" w:rsidRDefault="005A3A30" w:rsidP="005A3A30">
      <w:pPr>
        <w:numPr>
          <w:ilvl w:val="0"/>
          <w:numId w:val="2"/>
        </w:numPr>
      </w:pPr>
      <w:r w:rsidRPr="005A3A30">
        <w:t xml:space="preserve">Postal address </w:t>
      </w:r>
    </w:p>
    <w:p w14:paraId="5FC38EAA" w14:textId="77777777" w:rsidR="005A3A30" w:rsidRPr="005A3A30" w:rsidRDefault="005A3A30" w:rsidP="005A3A30">
      <w:pPr>
        <w:numPr>
          <w:ilvl w:val="0"/>
          <w:numId w:val="2"/>
        </w:numPr>
      </w:pPr>
      <w:r w:rsidRPr="005A3A30">
        <w:t xml:space="preserve">Email address </w:t>
      </w:r>
    </w:p>
    <w:p w14:paraId="6C4508D7" w14:textId="77777777" w:rsidR="005A3A30" w:rsidRPr="005A3A30" w:rsidRDefault="005A3A30" w:rsidP="005A3A30">
      <w:pPr>
        <w:numPr>
          <w:ilvl w:val="0"/>
          <w:numId w:val="2"/>
        </w:numPr>
      </w:pPr>
      <w:r w:rsidRPr="005A3A30">
        <w:t xml:space="preserve">Telephone number </w:t>
      </w:r>
    </w:p>
    <w:p w14:paraId="2F710E54" w14:textId="77777777" w:rsidR="005A3A30" w:rsidRPr="005A3A30" w:rsidRDefault="005A3A30" w:rsidP="005A3A30">
      <w:pPr>
        <w:rPr>
          <w:b/>
          <w:bCs/>
        </w:rPr>
      </w:pPr>
      <w:r w:rsidRPr="005A3A30">
        <w:rPr>
          <w:b/>
          <w:bCs/>
        </w:rPr>
        <w:t>Financial Information</w:t>
      </w:r>
    </w:p>
    <w:p w14:paraId="1F3F677D" w14:textId="77777777" w:rsidR="005A3A30" w:rsidRPr="005A3A30" w:rsidRDefault="005A3A30" w:rsidP="005A3A30">
      <w:pPr>
        <w:numPr>
          <w:ilvl w:val="0"/>
          <w:numId w:val="3"/>
        </w:numPr>
      </w:pPr>
      <w:r w:rsidRPr="005A3A30">
        <w:lastRenderedPageBreak/>
        <w:t xml:space="preserve">Bank statements </w:t>
      </w:r>
    </w:p>
    <w:p w14:paraId="5E71D803" w14:textId="77777777" w:rsidR="005A3A30" w:rsidRPr="005A3A30" w:rsidRDefault="005A3A30" w:rsidP="005A3A30">
      <w:pPr>
        <w:numPr>
          <w:ilvl w:val="0"/>
          <w:numId w:val="3"/>
        </w:numPr>
      </w:pPr>
      <w:r w:rsidRPr="005A3A30">
        <w:t xml:space="preserve">Invoices and receipts </w:t>
      </w:r>
    </w:p>
    <w:p w14:paraId="5078CE5F" w14:textId="77777777" w:rsidR="005A3A30" w:rsidRPr="005A3A30" w:rsidRDefault="005A3A30" w:rsidP="005A3A30">
      <w:pPr>
        <w:numPr>
          <w:ilvl w:val="0"/>
          <w:numId w:val="3"/>
        </w:numPr>
      </w:pPr>
      <w:r w:rsidRPr="005A3A30">
        <w:t xml:space="preserve">Payroll information </w:t>
      </w:r>
    </w:p>
    <w:p w14:paraId="4591DFD6" w14:textId="77777777" w:rsidR="005A3A30" w:rsidRPr="005A3A30" w:rsidRDefault="005A3A30" w:rsidP="005A3A30">
      <w:pPr>
        <w:numPr>
          <w:ilvl w:val="0"/>
          <w:numId w:val="3"/>
        </w:numPr>
      </w:pPr>
      <w:r w:rsidRPr="005A3A30">
        <w:t xml:space="preserve">Tax records </w:t>
      </w:r>
    </w:p>
    <w:p w14:paraId="0844FFF8" w14:textId="77777777" w:rsidR="005A3A30" w:rsidRPr="005A3A30" w:rsidRDefault="005A3A30" w:rsidP="005A3A30">
      <w:pPr>
        <w:numPr>
          <w:ilvl w:val="0"/>
          <w:numId w:val="3"/>
        </w:numPr>
      </w:pPr>
      <w:r w:rsidRPr="005A3A30">
        <w:t xml:space="preserve">Accounting records </w:t>
      </w:r>
    </w:p>
    <w:p w14:paraId="5A1C7DCC" w14:textId="77777777" w:rsidR="005A3A30" w:rsidRPr="005A3A30" w:rsidRDefault="005A3A30" w:rsidP="005A3A30">
      <w:pPr>
        <w:numPr>
          <w:ilvl w:val="0"/>
          <w:numId w:val="3"/>
        </w:numPr>
      </w:pPr>
      <w:r w:rsidRPr="005A3A30">
        <w:t xml:space="preserve">VAT information </w:t>
      </w:r>
    </w:p>
    <w:p w14:paraId="1212D780" w14:textId="77777777" w:rsidR="005A3A30" w:rsidRPr="005A3A30" w:rsidRDefault="005A3A30" w:rsidP="005A3A30">
      <w:pPr>
        <w:rPr>
          <w:b/>
          <w:bCs/>
        </w:rPr>
      </w:pPr>
      <w:r w:rsidRPr="005A3A30">
        <w:rPr>
          <w:b/>
          <w:bCs/>
        </w:rPr>
        <w:t>Website Information (if applicable)</w:t>
      </w:r>
    </w:p>
    <w:p w14:paraId="77E1FB8D" w14:textId="77777777" w:rsidR="005A3A30" w:rsidRPr="005A3A30" w:rsidRDefault="005A3A30" w:rsidP="005A3A30">
      <w:pPr>
        <w:numPr>
          <w:ilvl w:val="0"/>
          <w:numId w:val="4"/>
        </w:numPr>
      </w:pPr>
      <w:r w:rsidRPr="005A3A30">
        <w:t xml:space="preserve">IP address </w:t>
      </w:r>
    </w:p>
    <w:p w14:paraId="337C36F3" w14:textId="77777777" w:rsidR="005A3A30" w:rsidRPr="005A3A30" w:rsidRDefault="005A3A30" w:rsidP="005A3A30">
      <w:pPr>
        <w:numPr>
          <w:ilvl w:val="0"/>
          <w:numId w:val="4"/>
        </w:numPr>
      </w:pPr>
      <w:r w:rsidRPr="005A3A30">
        <w:t xml:space="preserve">Browser type </w:t>
      </w:r>
    </w:p>
    <w:p w14:paraId="3F54E351" w14:textId="77777777" w:rsidR="005A3A30" w:rsidRPr="005A3A30" w:rsidRDefault="005A3A30" w:rsidP="005A3A30">
      <w:pPr>
        <w:numPr>
          <w:ilvl w:val="0"/>
          <w:numId w:val="4"/>
        </w:numPr>
      </w:pPr>
      <w:r w:rsidRPr="005A3A30">
        <w:t xml:space="preserve">Website usage data via cookies or analytics tools </w:t>
      </w:r>
    </w:p>
    <w:p w14:paraId="36A16881" w14:textId="77777777" w:rsidR="005A3A30" w:rsidRPr="005A3A30" w:rsidRDefault="00000000" w:rsidP="005A3A30">
      <w:r>
        <w:pict w14:anchorId="51547C87">
          <v:rect id="_x0000_i1027" style="width:0;height:1.5pt" o:hralign="center" o:hrstd="t" o:hr="t" fillcolor="#a0a0a0" stroked="f"/>
        </w:pict>
      </w:r>
    </w:p>
    <w:p w14:paraId="6932DAAD" w14:textId="77777777" w:rsidR="005A3A30" w:rsidRPr="005A3A30" w:rsidRDefault="005A3A30" w:rsidP="005A3A30">
      <w:pPr>
        <w:rPr>
          <w:b/>
          <w:bCs/>
        </w:rPr>
      </w:pPr>
      <w:r w:rsidRPr="005A3A30">
        <w:rPr>
          <w:b/>
          <w:bCs/>
        </w:rPr>
        <w:t>3. How We Use Your Information</w:t>
      </w:r>
    </w:p>
    <w:p w14:paraId="5EFC196E" w14:textId="77777777" w:rsidR="005A3A30" w:rsidRPr="005A3A30" w:rsidRDefault="005A3A30" w:rsidP="005A3A30">
      <w:r w:rsidRPr="005A3A30">
        <w:t>We use your information to:</w:t>
      </w:r>
    </w:p>
    <w:p w14:paraId="08687119" w14:textId="77777777" w:rsidR="005A3A30" w:rsidRPr="005A3A30" w:rsidRDefault="005A3A30" w:rsidP="005A3A30">
      <w:pPr>
        <w:numPr>
          <w:ilvl w:val="0"/>
          <w:numId w:val="5"/>
        </w:numPr>
      </w:pPr>
      <w:r w:rsidRPr="005A3A30">
        <w:t xml:space="preserve">Provide bookkeeping and financial administration services </w:t>
      </w:r>
    </w:p>
    <w:p w14:paraId="29C78148" w14:textId="77777777" w:rsidR="005A3A30" w:rsidRPr="005A3A30" w:rsidRDefault="005A3A30" w:rsidP="005A3A30">
      <w:pPr>
        <w:numPr>
          <w:ilvl w:val="0"/>
          <w:numId w:val="5"/>
        </w:numPr>
      </w:pPr>
      <w:r w:rsidRPr="005A3A30">
        <w:t xml:space="preserve">Communicate with you regarding our services </w:t>
      </w:r>
    </w:p>
    <w:p w14:paraId="65B77FA5" w14:textId="77777777" w:rsidR="005A3A30" w:rsidRPr="005A3A30" w:rsidRDefault="005A3A30" w:rsidP="005A3A30">
      <w:pPr>
        <w:numPr>
          <w:ilvl w:val="0"/>
          <w:numId w:val="5"/>
        </w:numPr>
      </w:pPr>
      <w:r w:rsidRPr="005A3A30">
        <w:t xml:space="preserve">Prepare financial records and reports </w:t>
      </w:r>
    </w:p>
    <w:p w14:paraId="4BA8CAA3" w14:textId="77777777" w:rsidR="005A3A30" w:rsidRPr="005A3A30" w:rsidRDefault="005A3A30" w:rsidP="005A3A30">
      <w:pPr>
        <w:numPr>
          <w:ilvl w:val="0"/>
          <w:numId w:val="5"/>
        </w:numPr>
      </w:pPr>
      <w:r w:rsidRPr="005A3A30">
        <w:t xml:space="preserve">Comply with legal and regulatory obligations </w:t>
      </w:r>
    </w:p>
    <w:p w14:paraId="2572A60F" w14:textId="77777777" w:rsidR="005A3A30" w:rsidRPr="005A3A30" w:rsidRDefault="005A3A30" w:rsidP="005A3A30">
      <w:pPr>
        <w:numPr>
          <w:ilvl w:val="0"/>
          <w:numId w:val="5"/>
        </w:numPr>
      </w:pPr>
      <w:r w:rsidRPr="005A3A30">
        <w:t xml:space="preserve">Process payments and maintain accounts </w:t>
      </w:r>
    </w:p>
    <w:p w14:paraId="3A5954EE" w14:textId="77777777" w:rsidR="005A3A30" w:rsidRPr="005A3A30" w:rsidRDefault="005A3A30" w:rsidP="005A3A30">
      <w:pPr>
        <w:numPr>
          <w:ilvl w:val="0"/>
          <w:numId w:val="5"/>
        </w:numPr>
      </w:pPr>
      <w:r w:rsidRPr="005A3A30">
        <w:t xml:space="preserve">Improve our website and services </w:t>
      </w:r>
    </w:p>
    <w:p w14:paraId="101C133E" w14:textId="77777777" w:rsidR="005A3A30" w:rsidRPr="005A3A30" w:rsidRDefault="005A3A30" w:rsidP="005A3A30">
      <w:r w:rsidRPr="005A3A30">
        <w:t>We will only process your personal information where we have a lawful basis to do so, including:</w:t>
      </w:r>
    </w:p>
    <w:p w14:paraId="201AF0C4" w14:textId="77777777" w:rsidR="005A3A30" w:rsidRPr="005A3A30" w:rsidRDefault="005A3A30" w:rsidP="005A3A30">
      <w:pPr>
        <w:numPr>
          <w:ilvl w:val="0"/>
          <w:numId w:val="6"/>
        </w:numPr>
      </w:pPr>
      <w:r w:rsidRPr="005A3A30">
        <w:t xml:space="preserve">Performance of a contract </w:t>
      </w:r>
    </w:p>
    <w:p w14:paraId="44934E5E" w14:textId="77777777" w:rsidR="005A3A30" w:rsidRPr="005A3A30" w:rsidRDefault="005A3A30" w:rsidP="005A3A30">
      <w:pPr>
        <w:numPr>
          <w:ilvl w:val="0"/>
          <w:numId w:val="6"/>
        </w:numPr>
      </w:pPr>
      <w:r w:rsidRPr="005A3A30">
        <w:t xml:space="preserve">Compliance with legal obligations </w:t>
      </w:r>
    </w:p>
    <w:p w14:paraId="62324AB5" w14:textId="77777777" w:rsidR="005A3A30" w:rsidRPr="005A3A30" w:rsidRDefault="005A3A30" w:rsidP="005A3A30">
      <w:pPr>
        <w:numPr>
          <w:ilvl w:val="0"/>
          <w:numId w:val="6"/>
        </w:numPr>
      </w:pPr>
      <w:r w:rsidRPr="005A3A30">
        <w:t xml:space="preserve">Legitimate business interests </w:t>
      </w:r>
    </w:p>
    <w:p w14:paraId="3E68E46F" w14:textId="77777777" w:rsidR="005A3A30" w:rsidRPr="005A3A30" w:rsidRDefault="005A3A30" w:rsidP="005A3A30">
      <w:pPr>
        <w:numPr>
          <w:ilvl w:val="0"/>
          <w:numId w:val="6"/>
        </w:numPr>
      </w:pPr>
      <w:r w:rsidRPr="005A3A30">
        <w:t xml:space="preserve">Your consent (where required) </w:t>
      </w:r>
    </w:p>
    <w:p w14:paraId="591058A1" w14:textId="77777777" w:rsidR="005A3A30" w:rsidRPr="005A3A30" w:rsidRDefault="00000000" w:rsidP="005A3A30">
      <w:r>
        <w:pict w14:anchorId="313A24C8">
          <v:rect id="_x0000_i1028" style="width:0;height:1.5pt" o:hralign="center" o:hrstd="t" o:hr="t" fillcolor="#a0a0a0" stroked="f"/>
        </w:pict>
      </w:r>
    </w:p>
    <w:p w14:paraId="6324FE50" w14:textId="77777777" w:rsidR="005A3A30" w:rsidRPr="005A3A30" w:rsidRDefault="005A3A30" w:rsidP="005A3A30">
      <w:pPr>
        <w:rPr>
          <w:b/>
          <w:bCs/>
        </w:rPr>
      </w:pPr>
      <w:r w:rsidRPr="005A3A30">
        <w:rPr>
          <w:b/>
          <w:bCs/>
        </w:rPr>
        <w:t>4. How We Store and Protect Your Data</w:t>
      </w:r>
    </w:p>
    <w:p w14:paraId="1D3D3D7F" w14:textId="77777777" w:rsidR="005A3A30" w:rsidRPr="005A3A30" w:rsidRDefault="005A3A30" w:rsidP="005A3A30">
      <w:r w:rsidRPr="005A3A30">
        <w:t>We take appropriate technical and organisational measures to protect your personal information against unauthorised access, loss, misuse, or disclosure.</w:t>
      </w:r>
    </w:p>
    <w:p w14:paraId="516D0355" w14:textId="77777777" w:rsidR="005A3A30" w:rsidRPr="005A3A30" w:rsidRDefault="005A3A30" w:rsidP="005A3A30">
      <w:r w:rsidRPr="005A3A30">
        <w:lastRenderedPageBreak/>
        <w:t>Your data may be stored:</w:t>
      </w:r>
    </w:p>
    <w:p w14:paraId="5E25B7AF" w14:textId="77777777" w:rsidR="005A3A30" w:rsidRPr="005A3A30" w:rsidRDefault="005A3A30" w:rsidP="005A3A30">
      <w:pPr>
        <w:numPr>
          <w:ilvl w:val="0"/>
          <w:numId w:val="7"/>
        </w:numPr>
      </w:pPr>
      <w:r w:rsidRPr="005A3A30">
        <w:t xml:space="preserve">Electronically using secure cloud-based accounting software </w:t>
      </w:r>
    </w:p>
    <w:p w14:paraId="68048C50" w14:textId="77777777" w:rsidR="005A3A30" w:rsidRPr="005A3A30" w:rsidRDefault="005A3A30" w:rsidP="005A3A30">
      <w:pPr>
        <w:numPr>
          <w:ilvl w:val="0"/>
          <w:numId w:val="7"/>
        </w:numPr>
      </w:pPr>
      <w:r w:rsidRPr="005A3A30">
        <w:t xml:space="preserve">On password-protected devices </w:t>
      </w:r>
    </w:p>
    <w:p w14:paraId="1187CDCE" w14:textId="77777777" w:rsidR="005A3A30" w:rsidRPr="005A3A30" w:rsidRDefault="005A3A30" w:rsidP="005A3A30">
      <w:pPr>
        <w:numPr>
          <w:ilvl w:val="0"/>
          <w:numId w:val="7"/>
        </w:numPr>
      </w:pPr>
      <w:r w:rsidRPr="005A3A30">
        <w:t xml:space="preserve">In secure physical storage where applicable </w:t>
      </w:r>
    </w:p>
    <w:p w14:paraId="21EF0B2A" w14:textId="77777777" w:rsidR="005A3A30" w:rsidRPr="005A3A30" w:rsidRDefault="005A3A30" w:rsidP="005A3A30">
      <w:r w:rsidRPr="005A3A30">
        <w:t>We retain records only for as long as necessary to fulfil legal, accounting, and regulatory requirements.</w:t>
      </w:r>
    </w:p>
    <w:p w14:paraId="6A8C0DFE" w14:textId="77777777" w:rsidR="005A3A30" w:rsidRPr="005A3A30" w:rsidRDefault="00000000" w:rsidP="005A3A30">
      <w:r>
        <w:pict w14:anchorId="1EA1C90D">
          <v:rect id="_x0000_i1029" style="width:0;height:1.5pt" o:hralign="center" o:hrstd="t" o:hr="t" fillcolor="#a0a0a0" stroked="f"/>
        </w:pict>
      </w:r>
    </w:p>
    <w:p w14:paraId="1A01AAE8" w14:textId="77777777" w:rsidR="005A3A30" w:rsidRPr="005A3A30" w:rsidRDefault="005A3A30" w:rsidP="005A3A30">
      <w:pPr>
        <w:rPr>
          <w:b/>
          <w:bCs/>
        </w:rPr>
      </w:pPr>
      <w:r w:rsidRPr="005A3A30">
        <w:rPr>
          <w:b/>
          <w:bCs/>
        </w:rPr>
        <w:t>5. Sharing Your Information</w:t>
      </w:r>
    </w:p>
    <w:p w14:paraId="4D0653C2" w14:textId="77777777" w:rsidR="005A3A30" w:rsidRPr="005A3A30" w:rsidRDefault="005A3A30" w:rsidP="005A3A30">
      <w:r w:rsidRPr="005A3A30">
        <w:t>We may share your information with:</w:t>
      </w:r>
    </w:p>
    <w:p w14:paraId="06C80C47" w14:textId="77777777" w:rsidR="005A3A30" w:rsidRPr="005A3A30" w:rsidRDefault="005A3A30" w:rsidP="005A3A30">
      <w:pPr>
        <w:numPr>
          <w:ilvl w:val="0"/>
          <w:numId w:val="8"/>
        </w:numPr>
      </w:pPr>
      <w:r w:rsidRPr="005A3A30">
        <w:t xml:space="preserve">HM Revenue &amp; Customs (HMRC) </w:t>
      </w:r>
    </w:p>
    <w:p w14:paraId="438BA841" w14:textId="77777777" w:rsidR="005A3A30" w:rsidRPr="005A3A30" w:rsidRDefault="005A3A30" w:rsidP="005A3A30">
      <w:pPr>
        <w:numPr>
          <w:ilvl w:val="0"/>
          <w:numId w:val="8"/>
        </w:numPr>
      </w:pPr>
      <w:r w:rsidRPr="005A3A30">
        <w:t xml:space="preserve">Accountants or financial advisers acting on your behalf </w:t>
      </w:r>
    </w:p>
    <w:p w14:paraId="5FC2A2BF" w14:textId="77777777" w:rsidR="005A3A30" w:rsidRPr="005A3A30" w:rsidRDefault="005A3A30" w:rsidP="005A3A30">
      <w:pPr>
        <w:numPr>
          <w:ilvl w:val="0"/>
          <w:numId w:val="8"/>
        </w:numPr>
      </w:pPr>
      <w:r w:rsidRPr="005A3A30">
        <w:t xml:space="preserve">Software providers used to deliver bookkeeping services </w:t>
      </w:r>
    </w:p>
    <w:p w14:paraId="48EA711F" w14:textId="77777777" w:rsidR="005A3A30" w:rsidRPr="005A3A30" w:rsidRDefault="005A3A30" w:rsidP="005A3A30">
      <w:pPr>
        <w:numPr>
          <w:ilvl w:val="0"/>
          <w:numId w:val="8"/>
        </w:numPr>
      </w:pPr>
      <w:r w:rsidRPr="005A3A30">
        <w:t xml:space="preserve">Regulatory or legal authorities where required by law </w:t>
      </w:r>
    </w:p>
    <w:p w14:paraId="65029624" w14:textId="77777777" w:rsidR="005A3A30" w:rsidRPr="005A3A30" w:rsidRDefault="005A3A30" w:rsidP="005A3A30">
      <w:r w:rsidRPr="005A3A30">
        <w:t>We will never sell your personal information to third parties.</w:t>
      </w:r>
    </w:p>
    <w:p w14:paraId="2F46C1CA" w14:textId="77777777" w:rsidR="005A3A30" w:rsidRPr="005A3A30" w:rsidRDefault="00000000" w:rsidP="005A3A30">
      <w:r>
        <w:pict w14:anchorId="3FAABAA2">
          <v:rect id="_x0000_i1030" style="width:0;height:1.5pt" o:hralign="center" o:hrstd="t" o:hr="t" fillcolor="#a0a0a0" stroked="f"/>
        </w:pict>
      </w:r>
    </w:p>
    <w:p w14:paraId="48852CA3" w14:textId="77777777" w:rsidR="005A3A30" w:rsidRPr="005A3A30" w:rsidRDefault="005A3A30" w:rsidP="005A3A30">
      <w:pPr>
        <w:rPr>
          <w:b/>
          <w:bCs/>
        </w:rPr>
      </w:pPr>
      <w:r w:rsidRPr="005A3A30">
        <w:rPr>
          <w:b/>
          <w:bCs/>
        </w:rPr>
        <w:t>6. International Transfers</w:t>
      </w:r>
    </w:p>
    <w:p w14:paraId="380E4348" w14:textId="77777777" w:rsidR="005A3A30" w:rsidRPr="005A3A30" w:rsidRDefault="005A3A30" w:rsidP="005A3A30">
      <w:r w:rsidRPr="005A3A30">
        <w:t>Where any service providers store data outside the UK, we will ensure appropriate safeguards are in place to protect your information in accordance with UK data protection laws.</w:t>
      </w:r>
    </w:p>
    <w:p w14:paraId="1637E15F" w14:textId="77777777" w:rsidR="005A3A30" w:rsidRPr="005A3A30" w:rsidRDefault="00000000" w:rsidP="005A3A30">
      <w:r>
        <w:pict w14:anchorId="13C6BA90">
          <v:rect id="_x0000_i1031" style="width:0;height:1.5pt" o:hralign="center" o:hrstd="t" o:hr="t" fillcolor="#a0a0a0" stroked="f"/>
        </w:pict>
      </w:r>
    </w:p>
    <w:p w14:paraId="78CDC689" w14:textId="77777777" w:rsidR="005A3A30" w:rsidRPr="005A3A30" w:rsidRDefault="005A3A30" w:rsidP="005A3A30">
      <w:pPr>
        <w:rPr>
          <w:b/>
          <w:bCs/>
        </w:rPr>
      </w:pPr>
      <w:r w:rsidRPr="005A3A30">
        <w:rPr>
          <w:b/>
          <w:bCs/>
        </w:rPr>
        <w:t>7. Your Rights</w:t>
      </w:r>
    </w:p>
    <w:p w14:paraId="09466B7C" w14:textId="77777777" w:rsidR="005A3A30" w:rsidRPr="005A3A30" w:rsidRDefault="005A3A30" w:rsidP="005A3A30">
      <w:r w:rsidRPr="005A3A30">
        <w:t>Under UK data protection law, you have the right to:</w:t>
      </w:r>
    </w:p>
    <w:p w14:paraId="6D96354F" w14:textId="77777777" w:rsidR="005A3A30" w:rsidRPr="005A3A30" w:rsidRDefault="005A3A30" w:rsidP="005A3A30">
      <w:pPr>
        <w:numPr>
          <w:ilvl w:val="0"/>
          <w:numId w:val="9"/>
        </w:numPr>
      </w:pPr>
      <w:r w:rsidRPr="005A3A30">
        <w:t xml:space="preserve">Access your personal data </w:t>
      </w:r>
    </w:p>
    <w:p w14:paraId="3687F98E" w14:textId="77777777" w:rsidR="005A3A30" w:rsidRPr="005A3A30" w:rsidRDefault="005A3A30" w:rsidP="005A3A30">
      <w:pPr>
        <w:numPr>
          <w:ilvl w:val="0"/>
          <w:numId w:val="9"/>
        </w:numPr>
      </w:pPr>
      <w:r w:rsidRPr="005A3A30">
        <w:t xml:space="preserve">Request correction of inaccurate data </w:t>
      </w:r>
    </w:p>
    <w:p w14:paraId="197D9F1F" w14:textId="77777777" w:rsidR="005A3A30" w:rsidRPr="005A3A30" w:rsidRDefault="005A3A30" w:rsidP="005A3A30">
      <w:pPr>
        <w:numPr>
          <w:ilvl w:val="0"/>
          <w:numId w:val="9"/>
        </w:numPr>
      </w:pPr>
      <w:r w:rsidRPr="005A3A30">
        <w:t xml:space="preserve">Request deletion of your data </w:t>
      </w:r>
    </w:p>
    <w:p w14:paraId="034E1646" w14:textId="77777777" w:rsidR="005A3A30" w:rsidRPr="005A3A30" w:rsidRDefault="005A3A30" w:rsidP="005A3A30">
      <w:pPr>
        <w:numPr>
          <w:ilvl w:val="0"/>
          <w:numId w:val="9"/>
        </w:numPr>
      </w:pPr>
      <w:r w:rsidRPr="005A3A30">
        <w:t xml:space="preserve">Restrict or object to processing </w:t>
      </w:r>
    </w:p>
    <w:p w14:paraId="65B91CC5" w14:textId="77777777" w:rsidR="005A3A30" w:rsidRPr="005A3A30" w:rsidRDefault="005A3A30" w:rsidP="005A3A30">
      <w:pPr>
        <w:numPr>
          <w:ilvl w:val="0"/>
          <w:numId w:val="9"/>
        </w:numPr>
      </w:pPr>
      <w:r w:rsidRPr="005A3A30">
        <w:t xml:space="preserve">Request transfer of your data </w:t>
      </w:r>
    </w:p>
    <w:p w14:paraId="0991AB42" w14:textId="77777777" w:rsidR="005A3A30" w:rsidRPr="005A3A30" w:rsidRDefault="005A3A30" w:rsidP="005A3A30">
      <w:pPr>
        <w:numPr>
          <w:ilvl w:val="0"/>
          <w:numId w:val="9"/>
        </w:numPr>
      </w:pPr>
      <w:r w:rsidRPr="005A3A30">
        <w:t xml:space="preserve">Withdraw consent where processing is based on consent </w:t>
      </w:r>
    </w:p>
    <w:p w14:paraId="3463A67E" w14:textId="77777777" w:rsidR="005A3A30" w:rsidRPr="005A3A30" w:rsidRDefault="005A3A30" w:rsidP="005A3A30">
      <w:r w:rsidRPr="005A3A30">
        <w:t>To exercise any of these rights, please contact us using the details above.</w:t>
      </w:r>
    </w:p>
    <w:p w14:paraId="6DF70D5B" w14:textId="77777777" w:rsidR="005A3A30" w:rsidRPr="005A3A30" w:rsidRDefault="005A3A30" w:rsidP="005A3A30">
      <w:r w:rsidRPr="005A3A30">
        <w:lastRenderedPageBreak/>
        <w:t>You also have the right to complain to the UK Information Commissioner’s Office (ICO):</w:t>
      </w:r>
    </w:p>
    <w:p w14:paraId="39C8573E" w14:textId="77777777" w:rsidR="005A3A30" w:rsidRPr="005A3A30" w:rsidRDefault="005A3A30" w:rsidP="005A3A30">
      <w:hyperlink r:id="rId5" w:tgtFrame="_new" w:history="1">
        <w:r w:rsidRPr="005A3A30">
          <w:rPr>
            <w:rStyle w:val="Hyperlink"/>
          </w:rPr>
          <w:t>Information Commissioner’s Office (ICO)</w:t>
        </w:r>
      </w:hyperlink>
    </w:p>
    <w:p w14:paraId="55C7B0AD" w14:textId="77777777" w:rsidR="005A3A30" w:rsidRPr="005A3A30" w:rsidRDefault="00000000" w:rsidP="005A3A30">
      <w:r>
        <w:pict w14:anchorId="49EFD465">
          <v:rect id="_x0000_i1032" style="width:0;height:1.5pt" o:hralign="center" o:hrstd="t" o:hr="t" fillcolor="#a0a0a0" stroked="f"/>
        </w:pict>
      </w:r>
    </w:p>
    <w:p w14:paraId="68D1BDCD" w14:textId="77777777" w:rsidR="005A3A30" w:rsidRPr="005A3A30" w:rsidRDefault="005A3A30" w:rsidP="005A3A30">
      <w:pPr>
        <w:rPr>
          <w:b/>
          <w:bCs/>
        </w:rPr>
      </w:pPr>
      <w:r w:rsidRPr="005A3A30">
        <w:rPr>
          <w:b/>
          <w:bCs/>
        </w:rPr>
        <w:t>8. Cookies (Website Only)</w:t>
      </w:r>
    </w:p>
    <w:p w14:paraId="516B6353" w14:textId="77777777" w:rsidR="005A3A30" w:rsidRPr="005A3A30" w:rsidRDefault="005A3A30" w:rsidP="005A3A30">
      <w:r w:rsidRPr="005A3A30">
        <w:t>If you use our website, we may use cookies and similar technologies to improve user experience and analyse website traffic.</w:t>
      </w:r>
    </w:p>
    <w:p w14:paraId="1FCE38AD" w14:textId="77777777" w:rsidR="005A3A30" w:rsidRPr="005A3A30" w:rsidRDefault="005A3A30" w:rsidP="005A3A30">
      <w:r w:rsidRPr="005A3A30">
        <w:t>You can control or disable cookies through your browser settings.</w:t>
      </w:r>
    </w:p>
    <w:p w14:paraId="4561104D" w14:textId="77777777" w:rsidR="005A3A30" w:rsidRPr="005A3A30" w:rsidRDefault="00000000" w:rsidP="005A3A30">
      <w:r>
        <w:pict w14:anchorId="10B3F55F">
          <v:rect id="_x0000_i1033" style="width:0;height:1.5pt" o:hralign="center" o:hrstd="t" o:hr="t" fillcolor="#a0a0a0" stroked="f"/>
        </w:pict>
      </w:r>
    </w:p>
    <w:p w14:paraId="37BB3071" w14:textId="77777777" w:rsidR="005A3A30" w:rsidRPr="005A3A30" w:rsidRDefault="005A3A30" w:rsidP="005A3A30">
      <w:pPr>
        <w:rPr>
          <w:b/>
          <w:bCs/>
        </w:rPr>
      </w:pPr>
      <w:r w:rsidRPr="005A3A30">
        <w:rPr>
          <w:b/>
          <w:bCs/>
        </w:rPr>
        <w:t>9. Changes to This Privacy Notice</w:t>
      </w:r>
    </w:p>
    <w:p w14:paraId="233E2A0E" w14:textId="77777777" w:rsidR="005A3A30" w:rsidRPr="005A3A30" w:rsidRDefault="005A3A30" w:rsidP="005A3A30">
      <w:r w:rsidRPr="005A3A30">
        <w:t>We may update this Privacy Notice from time to time. Any updates will be posted on our website or provided directly to clients where appropriate.</w:t>
      </w:r>
    </w:p>
    <w:p w14:paraId="22E02E1C" w14:textId="77777777" w:rsidR="005A3A30" w:rsidRPr="005A3A30" w:rsidRDefault="00000000" w:rsidP="005A3A30">
      <w:r>
        <w:pict w14:anchorId="62D8E659">
          <v:rect id="_x0000_i1034" style="width:0;height:1.5pt" o:hralign="center" o:hrstd="t" o:hr="t" fillcolor="#a0a0a0" stroked="f"/>
        </w:pict>
      </w:r>
    </w:p>
    <w:p w14:paraId="0D55A58B" w14:textId="77777777" w:rsidR="005A3A30" w:rsidRPr="005A3A30" w:rsidRDefault="005A3A30" w:rsidP="005A3A30">
      <w:pPr>
        <w:rPr>
          <w:b/>
          <w:bCs/>
        </w:rPr>
      </w:pPr>
      <w:r w:rsidRPr="005A3A30">
        <w:rPr>
          <w:b/>
          <w:bCs/>
        </w:rPr>
        <w:t>10. Contact Us</w:t>
      </w:r>
    </w:p>
    <w:p w14:paraId="29BC6FE8" w14:textId="77777777" w:rsidR="005A3A30" w:rsidRPr="005A3A30" w:rsidRDefault="005A3A30" w:rsidP="005A3A30">
      <w:r w:rsidRPr="005A3A30">
        <w:t>If you have any questions about this Privacy Notice or how your information is handled, please contact:</w:t>
      </w:r>
    </w:p>
    <w:p w14:paraId="3D1DE9C7" w14:textId="0FAE7E20" w:rsidR="005A3A30" w:rsidRPr="005A3A30" w:rsidRDefault="005A3A30" w:rsidP="005A3A30">
      <w:r w:rsidRPr="005A3A30">
        <w:rPr>
          <w:b/>
          <w:bCs/>
        </w:rPr>
        <w:t>Sapphire Sussex Bookkeeping</w:t>
      </w:r>
      <w:r w:rsidRPr="005A3A30">
        <w:br/>
      </w:r>
      <w:r>
        <w:t>Sarah Prouten</w:t>
      </w:r>
      <w:r w:rsidRPr="005A3A30">
        <w:br/>
      </w:r>
      <w:hyperlink r:id="rId6" w:history="1">
        <w:r w:rsidRPr="0028597F">
          <w:rPr>
            <w:rStyle w:val="Hyperlink"/>
          </w:rPr>
          <w:t>info@sapphiresussex.co.uk</w:t>
        </w:r>
      </w:hyperlink>
      <w:r>
        <w:t xml:space="preserve"> </w:t>
      </w:r>
      <w:r w:rsidRPr="005A3A30">
        <w:br/>
      </w:r>
      <w:r>
        <w:t>07468418264</w:t>
      </w:r>
      <w:r w:rsidRPr="005A3A30">
        <w:br/>
      </w:r>
    </w:p>
    <w:p w14:paraId="00FE5CB8" w14:textId="77777777" w:rsidR="00A72296" w:rsidRPr="005A3A30" w:rsidRDefault="00A72296" w:rsidP="005A3A30"/>
    <w:sectPr w:rsidR="00A72296" w:rsidRPr="005A3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FD"/>
    <w:multiLevelType w:val="multilevel"/>
    <w:tmpl w:val="6CC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97BC7"/>
    <w:multiLevelType w:val="multilevel"/>
    <w:tmpl w:val="8A3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0562"/>
    <w:multiLevelType w:val="multilevel"/>
    <w:tmpl w:val="7EFA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F6856"/>
    <w:multiLevelType w:val="multilevel"/>
    <w:tmpl w:val="CC86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D7A68"/>
    <w:multiLevelType w:val="multilevel"/>
    <w:tmpl w:val="99B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305AF"/>
    <w:multiLevelType w:val="multilevel"/>
    <w:tmpl w:val="7D6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169EC"/>
    <w:multiLevelType w:val="multilevel"/>
    <w:tmpl w:val="9BF0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60EE7"/>
    <w:multiLevelType w:val="multilevel"/>
    <w:tmpl w:val="D6C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1031F"/>
    <w:multiLevelType w:val="multilevel"/>
    <w:tmpl w:val="D8A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379846">
    <w:abstractNumId w:val="8"/>
  </w:num>
  <w:num w:numId="2" w16cid:durableId="79329620">
    <w:abstractNumId w:val="0"/>
  </w:num>
  <w:num w:numId="3" w16cid:durableId="683822600">
    <w:abstractNumId w:val="5"/>
  </w:num>
  <w:num w:numId="4" w16cid:durableId="1095981295">
    <w:abstractNumId w:val="7"/>
  </w:num>
  <w:num w:numId="5" w16cid:durableId="1608535442">
    <w:abstractNumId w:val="2"/>
  </w:num>
  <w:num w:numId="6" w16cid:durableId="1753894944">
    <w:abstractNumId w:val="3"/>
  </w:num>
  <w:num w:numId="7" w16cid:durableId="863858233">
    <w:abstractNumId w:val="1"/>
  </w:num>
  <w:num w:numId="8" w16cid:durableId="165168814">
    <w:abstractNumId w:val="6"/>
  </w:num>
  <w:num w:numId="9" w16cid:durableId="165610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30"/>
    <w:rsid w:val="002778E7"/>
    <w:rsid w:val="005A3A30"/>
    <w:rsid w:val="007267E8"/>
    <w:rsid w:val="00781434"/>
    <w:rsid w:val="00852682"/>
    <w:rsid w:val="009555F9"/>
    <w:rsid w:val="00A7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D43A"/>
  <w15:chartTrackingRefBased/>
  <w15:docId w15:val="{E7E1C85E-A446-45FC-B8B6-630F1414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A30"/>
    <w:rPr>
      <w:rFonts w:eastAsiaTheme="majorEastAsia" w:cstheme="majorBidi"/>
      <w:color w:val="272727" w:themeColor="text1" w:themeTint="D8"/>
    </w:rPr>
  </w:style>
  <w:style w:type="paragraph" w:styleId="Title">
    <w:name w:val="Title"/>
    <w:basedOn w:val="Normal"/>
    <w:next w:val="Normal"/>
    <w:link w:val="TitleChar"/>
    <w:uiPriority w:val="10"/>
    <w:qFormat/>
    <w:rsid w:val="005A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A30"/>
    <w:pPr>
      <w:spacing w:before="160"/>
      <w:jc w:val="center"/>
    </w:pPr>
    <w:rPr>
      <w:i/>
      <w:iCs/>
      <w:color w:val="404040" w:themeColor="text1" w:themeTint="BF"/>
    </w:rPr>
  </w:style>
  <w:style w:type="character" w:customStyle="1" w:styleId="QuoteChar">
    <w:name w:val="Quote Char"/>
    <w:basedOn w:val="DefaultParagraphFont"/>
    <w:link w:val="Quote"/>
    <w:uiPriority w:val="29"/>
    <w:rsid w:val="005A3A30"/>
    <w:rPr>
      <w:i/>
      <w:iCs/>
      <w:color w:val="404040" w:themeColor="text1" w:themeTint="BF"/>
    </w:rPr>
  </w:style>
  <w:style w:type="paragraph" w:styleId="ListParagraph">
    <w:name w:val="List Paragraph"/>
    <w:basedOn w:val="Normal"/>
    <w:uiPriority w:val="34"/>
    <w:qFormat/>
    <w:rsid w:val="005A3A30"/>
    <w:pPr>
      <w:ind w:left="720"/>
      <w:contextualSpacing/>
    </w:pPr>
  </w:style>
  <w:style w:type="character" w:styleId="IntenseEmphasis">
    <w:name w:val="Intense Emphasis"/>
    <w:basedOn w:val="DefaultParagraphFont"/>
    <w:uiPriority w:val="21"/>
    <w:qFormat/>
    <w:rsid w:val="005A3A30"/>
    <w:rPr>
      <w:i/>
      <w:iCs/>
      <w:color w:val="0F4761" w:themeColor="accent1" w:themeShade="BF"/>
    </w:rPr>
  </w:style>
  <w:style w:type="paragraph" w:styleId="IntenseQuote">
    <w:name w:val="Intense Quote"/>
    <w:basedOn w:val="Normal"/>
    <w:next w:val="Normal"/>
    <w:link w:val="IntenseQuoteChar"/>
    <w:uiPriority w:val="30"/>
    <w:qFormat/>
    <w:rsid w:val="005A3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A30"/>
    <w:rPr>
      <w:i/>
      <w:iCs/>
      <w:color w:val="0F4761" w:themeColor="accent1" w:themeShade="BF"/>
    </w:rPr>
  </w:style>
  <w:style w:type="character" w:styleId="IntenseReference">
    <w:name w:val="Intense Reference"/>
    <w:basedOn w:val="DefaultParagraphFont"/>
    <w:uiPriority w:val="32"/>
    <w:qFormat/>
    <w:rsid w:val="005A3A30"/>
    <w:rPr>
      <w:b/>
      <w:bCs/>
      <w:smallCaps/>
      <w:color w:val="0F4761" w:themeColor="accent1" w:themeShade="BF"/>
      <w:spacing w:val="5"/>
    </w:rPr>
  </w:style>
  <w:style w:type="character" w:styleId="Hyperlink">
    <w:name w:val="Hyperlink"/>
    <w:basedOn w:val="DefaultParagraphFont"/>
    <w:uiPriority w:val="99"/>
    <w:unhideWhenUsed/>
    <w:rsid w:val="005A3A30"/>
    <w:rPr>
      <w:color w:val="467886" w:themeColor="hyperlink"/>
      <w:u w:val="single"/>
    </w:rPr>
  </w:style>
  <w:style w:type="character" w:styleId="UnresolvedMention">
    <w:name w:val="Unresolved Mention"/>
    <w:basedOn w:val="DefaultParagraphFont"/>
    <w:uiPriority w:val="99"/>
    <w:semiHidden/>
    <w:unhideWhenUsed/>
    <w:rsid w:val="005A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pphiresussex.co.uk" TargetMode="External"/><Relationship Id="rId5" Type="http://schemas.openxmlformats.org/officeDocument/2006/relationships/hyperlink" Target="https://ico.org.uk?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Prouten</dc:creator>
  <cp:keywords/>
  <dc:description/>
  <cp:lastModifiedBy>Sarah Prouten</cp:lastModifiedBy>
  <cp:revision>2</cp:revision>
  <dcterms:created xsi:type="dcterms:W3CDTF">2026-05-07T12:36:00Z</dcterms:created>
  <dcterms:modified xsi:type="dcterms:W3CDTF">2026-05-11T09:59:00Z</dcterms:modified>
</cp:coreProperties>
</file>